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7DE05" w14:textId="30E315FC" w:rsidR="00EA6DD2" w:rsidRDefault="00911032">
      <w:r>
        <w:rPr>
          <w:noProof/>
        </w:rPr>
        <w:drawing>
          <wp:inline distT="0" distB="0" distL="0" distR="0" wp14:anchorId="6A415568" wp14:editId="3E2FB22E">
            <wp:extent cx="6810239" cy="715992"/>
            <wp:effectExtent l="0" t="0" r="0" b="8255"/>
            <wp:docPr id="152609742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2315" cy="7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0"/>
        <w:gridCol w:w="8816"/>
      </w:tblGrid>
      <w:tr w:rsidR="00911032" w:rsidRPr="00911032" w14:paraId="52897106" w14:textId="77777777" w:rsidTr="00911032">
        <w:trPr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DBBC7" w14:textId="77777777" w:rsidR="00911032" w:rsidRPr="00911032" w:rsidRDefault="00911032" w:rsidP="00911032">
            <w:pPr>
              <w:jc w:val="center"/>
              <w:rPr>
                <w:b/>
                <w:bCs/>
              </w:rPr>
            </w:pPr>
            <w:r w:rsidRPr="00911032">
              <w:rPr>
                <w:b/>
                <w:bCs/>
              </w:rPr>
              <w:t>DUYURU</w:t>
            </w:r>
          </w:p>
        </w:tc>
      </w:tr>
      <w:tr w:rsidR="00911032" w:rsidRPr="00911032" w14:paraId="2D458D86" w14:textId="77777777" w:rsidTr="00911032">
        <w:trPr>
          <w:jc w:val="center"/>
        </w:trPr>
        <w:tc>
          <w:tcPr>
            <w:tcW w:w="7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1C1B4" w14:textId="77777777" w:rsidR="00911032" w:rsidRPr="00911032" w:rsidRDefault="00911032" w:rsidP="00911032">
            <w:pPr>
              <w:jc w:val="center"/>
              <w:rPr>
                <w:b/>
                <w:bCs/>
              </w:rPr>
            </w:pPr>
            <w:r w:rsidRPr="00911032">
              <w:rPr>
                <w:b/>
                <w:bCs/>
              </w:rPr>
              <w:t>KONU</w:t>
            </w:r>
          </w:p>
        </w:tc>
        <w:tc>
          <w:tcPr>
            <w:tcW w:w="4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1097C" w14:textId="3554C7B5" w:rsidR="00911032" w:rsidRPr="00911032" w:rsidRDefault="00F42B75" w:rsidP="00911032">
            <w:pPr>
              <w:jc w:val="center"/>
              <w:rPr>
                <w:b/>
                <w:bCs/>
                <w:u w:val="single"/>
              </w:rPr>
            </w:pPr>
            <w:r w:rsidRPr="00F42B75">
              <w:rPr>
                <w:b/>
                <w:bCs/>
              </w:rPr>
              <w:t>İthalatta Haksız Rekabetin Önlenmesine İlişkin Tebliğ (No: 2025/44)</w:t>
            </w:r>
          </w:p>
        </w:tc>
      </w:tr>
      <w:tr w:rsidR="00911032" w:rsidRPr="00911032" w14:paraId="323AB9B9" w14:textId="77777777" w:rsidTr="00911032">
        <w:trPr>
          <w:trHeight w:val="1838"/>
          <w:jc w:val="center"/>
        </w:trPr>
        <w:tc>
          <w:tcPr>
            <w:tcW w:w="7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31F5A" w14:textId="736CE9DE" w:rsidR="00911032" w:rsidRPr="00911032" w:rsidRDefault="00911032" w:rsidP="00911032">
            <w:pPr>
              <w:jc w:val="center"/>
              <w:rPr>
                <w:b/>
                <w:bCs/>
              </w:rPr>
            </w:pPr>
            <w:bookmarkStart w:id="0" w:name="m_9021101495396708293_m_7860569901479870"/>
            <w:r w:rsidRPr="00911032">
              <w:rPr>
                <w:b/>
                <w:bCs/>
              </w:rPr>
              <w:t>ÖZET &amp; YORUM&amp; EK BİLGİ</w:t>
            </w:r>
            <w:bookmarkEnd w:id="0"/>
          </w:p>
        </w:tc>
        <w:tc>
          <w:tcPr>
            <w:tcW w:w="4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3C58D" w14:textId="3886CD93" w:rsidR="00911032" w:rsidRPr="00911032" w:rsidRDefault="00911032" w:rsidP="00911032">
            <w:pPr>
              <w:rPr>
                <w:b/>
                <w:bCs/>
              </w:rPr>
            </w:pPr>
            <w:r w:rsidRPr="00911032">
              <w:rPr>
                <w:b/>
                <w:bCs/>
              </w:rPr>
              <w:t> </w:t>
            </w:r>
          </w:p>
          <w:p w14:paraId="4AA7FCF3" w14:textId="105E5441" w:rsidR="00F42B75" w:rsidRPr="00F42B75" w:rsidRDefault="00911032" w:rsidP="00F42B75">
            <w:pPr>
              <w:rPr>
                <w:b/>
                <w:bCs/>
              </w:rPr>
            </w:pPr>
            <w:r w:rsidRPr="00911032">
              <w:t> </w:t>
            </w:r>
            <w:r w:rsidR="00F42B75" w:rsidRPr="00F42B75">
              <w:rPr>
                <w:b/>
                <w:bCs/>
                <w:u w:val="single"/>
              </w:rPr>
              <w:t>KONU</w:t>
            </w:r>
            <w:r w:rsidR="00F42B75">
              <w:rPr>
                <w:b/>
                <w:bCs/>
                <w:u w:val="single"/>
              </w:rPr>
              <w:t>:</w:t>
            </w:r>
            <w:r w:rsidR="00F42B75" w:rsidRPr="00F42B75">
              <w:rPr>
                <w:b/>
                <w:bCs/>
                <w:u w:val="single"/>
              </w:rPr>
              <w:t xml:space="preserve"> </w:t>
            </w:r>
            <w:r w:rsidR="00F42B75" w:rsidRPr="00F42B75">
              <w:rPr>
                <w:b/>
                <w:bCs/>
              </w:rPr>
              <w:t>İthalatta Haksız Rekabetin Önlenmesine İlişkin Tebliğ (No: 2025/44)</w:t>
            </w:r>
          </w:p>
          <w:p w14:paraId="299FC388" w14:textId="77777777" w:rsidR="00F42B75" w:rsidRPr="00F42B75" w:rsidRDefault="00F42B75" w:rsidP="00F42B75">
            <w:pPr>
              <w:rPr>
                <w:b/>
                <w:bCs/>
                <w:u w:val="single"/>
              </w:rPr>
            </w:pPr>
          </w:p>
          <w:p w14:paraId="7F219CCB" w14:textId="0DD304D4" w:rsidR="00F42B75" w:rsidRPr="00F42B75" w:rsidRDefault="00F42B75" w:rsidP="00F42B75">
            <w:pPr>
              <w:rPr>
                <w:b/>
                <w:bCs/>
                <w:u w:val="single"/>
              </w:rPr>
            </w:pPr>
            <w:r w:rsidRPr="00F42B75">
              <w:rPr>
                <w:b/>
                <w:bCs/>
                <w:u w:val="single"/>
              </w:rPr>
              <w:t>AÇIKLAMA:</w:t>
            </w:r>
          </w:p>
          <w:p w14:paraId="47891A32" w14:textId="77777777" w:rsidR="00F42B75" w:rsidRPr="00F42B75" w:rsidRDefault="00F42B75" w:rsidP="00F42B75">
            <w:r w:rsidRPr="00F42B75">
              <w:t>Çin Halk Cumhuriyeti menşeli 7219.31.00.00.00, 7219.32.10.00.00, 7219.32.90.00.00, 7219.33.10.00.00, 7219.33.90.00.00, 7219.34.10.00.00, 7219.34.90.00.00, 7219.35.10.00.00, 7219.35.90.00.00,</w:t>
            </w:r>
          </w:p>
          <w:p w14:paraId="71BED324" w14:textId="77777777" w:rsidR="00F42B75" w:rsidRPr="00F42B75" w:rsidRDefault="00F42B75" w:rsidP="00F42B75">
            <w:r w:rsidRPr="00F42B75">
              <w:t>7220.20.21.00.11, 7220.20.21.00.12, 7220.20.29.00.11, 7220.20.29.00.12, 7220.20.41.00.11, 7220.20.41.00.12, 7220.20.49.00.11, 7220.20.49.00.12, 7220.20.81.00.11, 7220.20.81.00.12, 7220.20.89.00.11</w:t>
            </w:r>
          </w:p>
          <w:p w14:paraId="01A944B8" w14:textId="523119BB" w:rsidR="00F42B75" w:rsidRPr="00F42B75" w:rsidRDefault="00F42B75" w:rsidP="00F42B75">
            <w:r w:rsidRPr="00F42B75">
              <w:t>ve 7220.20.89.00.12 gümrük tarife istatistik pozisyonları altında sınıflandırılan soğuk haddelenmiş paslanmaz yassı çelik ürünlerinin ithalatında dampinge karşı kesin önlemlerin uygulanmasına karar verilmiştir.</w:t>
            </w:r>
          </w:p>
          <w:tbl>
            <w:tblPr>
              <w:tblW w:w="4029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6"/>
              <w:gridCol w:w="2529"/>
              <w:gridCol w:w="1110"/>
              <w:gridCol w:w="757"/>
              <w:gridCol w:w="945"/>
            </w:tblGrid>
            <w:tr w:rsidR="00F42B75" w:rsidRPr="00F42B75" w14:paraId="67172A63" w14:textId="77777777">
              <w:trPr>
                <w:trHeight w:val="653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9E92E5C" w14:textId="77777777" w:rsidR="00F42B75" w:rsidRPr="00F42B75" w:rsidRDefault="00F42B75" w:rsidP="00F42B75">
                  <w:pPr>
                    <w:rPr>
                      <w:b/>
                      <w:bCs/>
                    </w:rPr>
                  </w:pPr>
                  <w:r w:rsidRPr="00F42B75">
                    <w:rPr>
                      <w:b/>
                      <w:bCs/>
                    </w:rPr>
                    <w:t>GTİP</w:t>
                  </w:r>
                </w:p>
              </w:tc>
              <w:tc>
                <w:tcPr>
                  <w:tcW w:w="27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1A44388" w14:textId="77777777" w:rsidR="00F42B75" w:rsidRPr="00F42B75" w:rsidRDefault="00F42B75" w:rsidP="00F42B75">
                  <w:pPr>
                    <w:rPr>
                      <w:b/>
                      <w:bCs/>
                    </w:rPr>
                  </w:pPr>
                  <w:r w:rsidRPr="00F42B75">
                    <w:rPr>
                      <w:b/>
                      <w:bCs/>
                    </w:rPr>
                    <w:t>Eşya Tanımı</w:t>
                  </w:r>
                </w:p>
              </w:tc>
              <w:tc>
                <w:tcPr>
                  <w:tcW w:w="4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5BF9684" w14:textId="77777777" w:rsidR="00F42B75" w:rsidRPr="00F42B75" w:rsidRDefault="00F42B75" w:rsidP="00F42B75">
                  <w:pPr>
                    <w:rPr>
                      <w:b/>
                      <w:bCs/>
                    </w:rPr>
                  </w:pPr>
                  <w:r w:rsidRPr="00F42B75">
                    <w:rPr>
                      <w:b/>
                      <w:bCs/>
                    </w:rPr>
                    <w:t>Menşe Ülke</w:t>
                  </w:r>
                </w:p>
              </w:tc>
              <w:tc>
                <w:tcPr>
                  <w:tcW w:w="5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1FE2530" w14:textId="77777777" w:rsidR="00F42B75" w:rsidRPr="00F42B75" w:rsidRDefault="00F42B75" w:rsidP="00F42B75">
                  <w:pPr>
                    <w:rPr>
                      <w:b/>
                      <w:bCs/>
                    </w:rPr>
                  </w:pPr>
                  <w:r w:rsidRPr="00F42B75">
                    <w:rPr>
                      <w:b/>
                      <w:bCs/>
                    </w:rPr>
                    <w:t>Firma Ünvanı</w:t>
                  </w:r>
                </w:p>
              </w:tc>
              <w:tc>
                <w:tcPr>
                  <w:tcW w:w="76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DE5771A" w14:textId="77777777" w:rsidR="00F42B75" w:rsidRPr="00F42B75" w:rsidRDefault="00F42B75" w:rsidP="00F42B75">
                  <w:pPr>
                    <w:rPr>
                      <w:b/>
                      <w:bCs/>
                    </w:rPr>
                  </w:pPr>
                  <w:r w:rsidRPr="00F42B75">
                    <w:rPr>
                      <w:b/>
                      <w:bCs/>
                    </w:rPr>
                    <w:t>Dampinge Karşı Önlem (CIF Bedelin Yüzdesi)</w:t>
                  </w:r>
                </w:p>
              </w:tc>
            </w:tr>
            <w:tr w:rsidR="00F42B75" w:rsidRPr="00F42B75" w14:paraId="7D10597B" w14:textId="77777777">
              <w:trPr>
                <w:trHeight w:val="333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EC2013C" w14:textId="77777777" w:rsidR="00F42B75" w:rsidRPr="00F42B75" w:rsidRDefault="00F42B75" w:rsidP="00F42B75">
                  <w:r w:rsidRPr="00F42B75">
                    <w:t>7219.31.00.00.00</w:t>
                  </w:r>
                </w:p>
              </w:tc>
              <w:tc>
                <w:tcPr>
                  <w:tcW w:w="27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3B662DD" w14:textId="77777777" w:rsidR="00F42B75" w:rsidRPr="00F42B75" w:rsidRDefault="00F42B75" w:rsidP="00F42B75">
                  <w:r w:rsidRPr="00F42B75">
                    <w:t>Kalınlığı 4,75 mm. veya daha fazla olanlar (Kalınlığı 5 mm.den fazla olanlar ve/veya genişliği 1550 mm.den fazla olanlar hariç)</w:t>
                  </w:r>
                </w:p>
              </w:tc>
              <w:tc>
                <w:tcPr>
                  <w:tcW w:w="463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6FBB318" w14:textId="77777777" w:rsidR="00F42B75" w:rsidRPr="00F42B75" w:rsidRDefault="00F42B75" w:rsidP="00F42B75">
                  <w:r w:rsidRPr="00F42B75">
                    <w:t>Çin Halk Cumhuriyeti</w:t>
                  </w:r>
                </w:p>
              </w:tc>
              <w:tc>
                <w:tcPr>
                  <w:tcW w:w="53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1126E77" w14:textId="77777777" w:rsidR="00F42B75" w:rsidRPr="00F42B75" w:rsidRDefault="00F42B75" w:rsidP="00F42B75">
                  <w:r w:rsidRPr="00F42B75">
                    <w:t>Tüm Firmalar</w:t>
                  </w:r>
                </w:p>
              </w:tc>
              <w:tc>
                <w:tcPr>
                  <w:tcW w:w="764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B24C7C2" w14:textId="77777777" w:rsidR="00F42B75" w:rsidRPr="00F42B75" w:rsidRDefault="00F42B75" w:rsidP="00F42B75">
                  <w:r w:rsidRPr="00F42B75">
                    <w:t>%3,95</w:t>
                  </w:r>
                </w:p>
              </w:tc>
            </w:tr>
            <w:tr w:rsidR="00F42B75" w:rsidRPr="00F42B75" w14:paraId="67B8F010" w14:textId="77777777">
              <w:trPr>
                <w:trHeight w:val="319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745B532" w14:textId="77777777" w:rsidR="00F42B75" w:rsidRPr="00F42B75" w:rsidRDefault="00F42B75" w:rsidP="00F42B75">
                  <w:r w:rsidRPr="00F42B75">
                    <w:t>7219.32.10.00.00</w:t>
                  </w:r>
                </w:p>
              </w:tc>
              <w:tc>
                <w:tcPr>
                  <w:tcW w:w="27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845468F" w14:textId="77777777" w:rsidR="00F42B75" w:rsidRPr="00F42B75" w:rsidRDefault="00F42B75" w:rsidP="00F42B75">
                  <w:r w:rsidRPr="00F42B75">
                    <w:t>Ağırlık itibariyle %2,5 veya daha fazla nikel içerenler (Genişliği 1550 mm.den fazla olanlar hariç)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4B0BE7B" w14:textId="77777777" w:rsidR="00F42B75" w:rsidRPr="00F42B75" w:rsidRDefault="00F42B75" w:rsidP="00F42B75"/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B88490E" w14:textId="77777777" w:rsidR="00F42B75" w:rsidRPr="00F42B75" w:rsidRDefault="00F42B75" w:rsidP="00F42B75"/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66765CB" w14:textId="77777777" w:rsidR="00F42B75" w:rsidRPr="00F42B75" w:rsidRDefault="00F42B75" w:rsidP="00F42B75"/>
              </w:tc>
            </w:tr>
            <w:tr w:rsidR="00F42B75" w:rsidRPr="00F42B75" w14:paraId="651DAF74" w14:textId="77777777">
              <w:trPr>
                <w:trHeight w:val="333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CDE956A" w14:textId="77777777" w:rsidR="00F42B75" w:rsidRPr="00F42B75" w:rsidRDefault="00F42B75" w:rsidP="00F42B75">
                  <w:r w:rsidRPr="00F42B75">
                    <w:t>7219.32.90.00.00</w:t>
                  </w:r>
                </w:p>
              </w:tc>
              <w:tc>
                <w:tcPr>
                  <w:tcW w:w="27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216EA29" w14:textId="77777777" w:rsidR="00F42B75" w:rsidRPr="00F42B75" w:rsidRDefault="00F42B75" w:rsidP="00F42B75">
                  <w:r w:rsidRPr="00F42B75">
                    <w:t>Ağırlık itibariyle %2,5’dan az nikel içerenler (Genişliği 1550 mm.den fazla olanlar hariç)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421FAE5" w14:textId="77777777" w:rsidR="00F42B75" w:rsidRPr="00F42B75" w:rsidRDefault="00F42B75" w:rsidP="00F42B75"/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6A2C80F" w14:textId="77777777" w:rsidR="00F42B75" w:rsidRPr="00F42B75" w:rsidRDefault="00F42B75" w:rsidP="00F42B75"/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DE1A903" w14:textId="77777777" w:rsidR="00F42B75" w:rsidRPr="00F42B75" w:rsidRDefault="00F42B75" w:rsidP="00F42B75"/>
              </w:tc>
            </w:tr>
            <w:tr w:rsidR="00F42B75" w:rsidRPr="00F42B75" w14:paraId="67440363" w14:textId="77777777">
              <w:trPr>
                <w:trHeight w:val="333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EE0ED67" w14:textId="77777777" w:rsidR="00F42B75" w:rsidRPr="00F42B75" w:rsidRDefault="00F42B75" w:rsidP="00F42B75">
                  <w:r w:rsidRPr="00F42B75">
                    <w:t>7219.33.10.00.00</w:t>
                  </w:r>
                </w:p>
              </w:tc>
              <w:tc>
                <w:tcPr>
                  <w:tcW w:w="27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6005059" w14:textId="77777777" w:rsidR="00F42B75" w:rsidRPr="00F42B75" w:rsidRDefault="00F42B75" w:rsidP="00F42B75">
                  <w:r w:rsidRPr="00F42B75">
                    <w:t>Ağırlık itibariyle %2,5 veya daha fazla nikel içerenler (Genişliği 1550 mm.den fazla olanlar hariç)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5174E8E" w14:textId="77777777" w:rsidR="00F42B75" w:rsidRPr="00F42B75" w:rsidRDefault="00F42B75" w:rsidP="00F42B75"/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A2D90D3" w14:textId="77777777" w:rsidR="00F42B75" w:rsidRPr="00F42B75" w:rsidRDefault="00F42B75" w:rsidP="00F42B75"/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119D66D" w14:textId="77777777" w:rsidR="00F42B75" w:rsidRPr="00F42B75" w:rsidRDefault="00F42B75" w:rsidP="00F42B75"/>
              </w:tc>
            </w:tr>
            <w:tr w:rsidR="00F42B75" w:rsidRPr="00F42B75" w14:paraId="6C502570" w14:textId="77777777">
              <w:trPr>
                <w:trHeight w:val="333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742ED78" w14:textId="77777777" w:rsidR="00F42B75" w:rsidRPr="00F42B75" w:rsidRDefault="00F42B75" w:rsidP="00F42B75">
                  <w:r w:rsidRPr="00F42B75">
                    <w:t>7219.33.90.00.00</w:t>
                  </w:r>
                </w:p>
              </w:tc>
              <w:tc>
                <w:tcPr>
                  <w:tcW w:w="27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D9CDBC7" w14:textId="77777777" w:rsidR="00F42B75" w:rsidRPr="00F42B75" w:rsidRDefault="00F42B75" w:rsidP="00F42B75">
                  <w:r w:rsidRPr="00F42B75">
                    <w:t xml:space="preserve">Ağırlık itibariyle %2,5’dan az nikel içerenler (Genişliği </w:t>
                  </w:r>
                  <w:r w:rsidRPr="00F42B75">
                    <w:lastRenderedPageBreak/>
                    <w:t>1550 mm.den fazla olanlar hariç)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5A82A33" w14:textId="77777777" w:rsidR="00F42B75" w:rsidRPr="00F42B75" w:rsidRDefault="00F42B75" w:rsidP="00F42B75"/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F67B640" w14:textId="77777777" w:rsidR="00F42B75" w:rsidRPr="00F42B75" w:rsidRDefault="00F42B75" w:rsidP="00F42B75"/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8C79948" w14:textId="77777777" w:rsidR="00F42B75" w:rsidRPr="00F42B75" w:rsidRDefault="00F42B75" w:rsidP="00F42B75"/>
              </w:tc>
            </w:tr>
            <w:tr w:rsidR="00F42B75" w:rsidRPr="00F42B75" w14:paraId="48EBB834" w14:textId="77777777">
              <w:trPr>
                <w:trHeight w:val="319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9B92210" w14:textId="77777777" w:rsidR="00F42B75" w:rsidRPr="00F42B75" w:rsidRDefault="00F42B75" w:rsidP="00F42B75">
                  <w:r w:rsidRPr="00F42B75">
                    <w:t>7219.34.10.00.00</w:t>
                  </w:r>
                </w:p>
              </w:tc>
              <w:tc>
                <w:tcPr>
                  <w:tcW w:w="27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E5C9AB4" w14:textId="77777777" w:rsidR="00F42B75" w:rsidRPr="00F42B75" w:rsidRDefault="00F42B75" w:rsidP="00F42B75">
                  <w:r w:rsidRPr="00F42B75">
                    <w:t>Ağırlık itibariyle %2,5 veya daha fazla nikel içerenler (Genişliği 1550 mm.den fazla olanlar hariç)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1A7AB88" w14:textId="77777777" w:rsidR="00F42B75" w:rsidRPr="00F42B75" w:rsidRDefault="00F42B75" w:rsidP="00F42B75"/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86C4678" w14:textId="77777777" w:rsidR="00F42B75" w:rsidRPr="00F42B75" w:rsidRDefault="00F42B75" w:rsidP="00F42B75"/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CD816B3" w14:textId="77777777" w:rsidR="00F42B75" w:rsidRPr="00F42B75" w:rsidRDefault="00F42B75" w:rsidP="00F42B75"/>
              </w:tc>
            </w:tr>
            <w:tr w:rsidR="00F42B75" w:rsidRPr="00F42B75" w14:paraId="076EB36C" w14:textId="77777777">
              <w:trPr>
                <w:trHeight w:val="333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606814E" w14:textId="77777777" w:rsidR="00F42B75" w:rsidRPr="00F42B75" w:rsidRDefault="00F42B75" w:rsidP="00F42B75">
                  <w:r w:rsidRPr="00F42B75">
                    <w:t>7219.34.90.00.00</w:t>
                  </w:r>
                </w:p>
              </w:tc>
              <w:tc>
                <w:tcPr>
                  <w:tcW w:w="27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29B3BB8" w14:textId="77777777" w:rsidR="00F42B75" w:rsidRPr="00F42B75" w:rsidRDefault="00F42B75" w:rsidP="00F42B75">
                  <w:r w:rsidRPr="00F42B75">
                    <w:t>Ağırlık itibariyle %2,5’dan az nikel içerenler (Genişliği 1550 mm.den fazla olanlar hariç)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84EC607" w14:textId="77777777" w:rsidR="00F42B75" w:rsidRPr="00F42B75" w:rsidRDefault="00F42B75" w:rsidP="00F42B75"/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10FDF9F" w14:textId="77777777" w:rsidR="00F42B75" w:rsidRPr="00F42B75" w:rsidRDefault="00F42B75" w:rsidP="00F42B75"/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902B1E0" w14:textId="77777777" w:rsidR="00F42B75" w:rsidRPr="00F42B75" w:rsidRDefault="00F42B75" w:rsidP="00F42B75"/>
              </w:tc>
            </w:tr>
            <w:tr w:rsidR="00F42B75" w:rsidRPr="00F42B75" w14:paraId="1EB2ABBC" w14:textId="77777777">
              <w:trPr>
                <w:trHeight w:val="653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CE5EFEE" w14:textId="77777777" w:rsidR="00F42B75" w:rsidRPr="00F42B75" w:rsidRDefault="00F42B75" w:rsidP="00F42B75">
                  <w:r w:rsidRPr="00F42B75">
                    <w:t>7219.35.10.00.00</w:t>
                  </w:r>
                </w:p>
              </w:tc>
              <w:tc>
                <w:tcPr>
                  <w:tcW w:w="27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C32520E" w14:textId="77777777" w:rsidR="00F42B75" w:rsidRPr="00F42B75" w:rsidRDefault="00F42B75" w:rsidP="00F42B75">
                  <w:r w:rsidRPr="00F42B75">
                    <w:t>Ağırlık itibariyle %2,5 veya daha fazla nikel içerenler (Kalınlığı 0,3 mm.den az olanlar ve/veya genişliği 1550 mm.den fazla olanlar hariç)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182BFB3" w14:textId="77777777" w:rsidR="00F42B75" w:rsidRPr="00F42B75" w:rsidRDefault="00F42B75" w:rsidP="00F42B75"/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000FCFC" w14:textId="77777777" w:rsidR="00F42B75" w:rsidRPr="00F42B75" w:rsidRDefault="00F42B75" w:rsidP="00F42B75"/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0F629EA" w14:textId="77777777" w:rsidR="00F42B75" w:rsidRPr="00F42B75" w:rsidRDefault="00F42B75" w:rsidP="00F42B75"/>
              </w:tc>
            </w:tr>
            <w:tr w:rsidR="00F42B75" w:rsidRPr="00F42B75" w14:paraId="1ED4D9FE" w14:textId="77777777">
              <w:trPr>
                <w:trHeight w:val="333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77307D7" w14:textId="77777777" w:rsidR="00F42B75" w:rsidRPr="00F42B75" w:rsidRDefault="00F42B75" w:rsidP="00F42B75">
                  <w:r w:rsidRPr="00F42B75">
                    <w:t>7219.35.90.00.00</w:t>
                  </w:r>
                </w:p>
              </w:tc>
              <w:tc>
                <w:tcPr>
                  <w:tcW w:w="27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30093F5" w14:textId="77777777" w:rsidR="00F42B75" w:rsidRPr="00F42B75" w:rsidRDefault="00F42B75" w:rsidP="00F42B75">
                  <w:r w:rsidRPr="00F42B75">
                    <w:t>Ağırlık itibariyle %2,5’dan az nikel içerenler (Kalınlığı 0,3 mm.den az olanlar ve/veya genişliği 1550 mm.den fazla olanlar hariç)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838D11A" w14:textId="77777777" w:rsidR="00F42B75" w:rsidRPr="00F42B75" w:rsidRDefault="00F42B75" w:rsidP="00F42B75"/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6BACE00" w14:textId="77777777" w:rsidR="00F42B75" w:rsidRPr="00F42B75" w:rsidRDefault="00F42B75" w:rsidP="00F42B75"/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77DC3FF" w14:textId="77777777" w:rsidR="00F42B75" w:rsidRPr="00F42B75" w:rsidRDefault="00F42B75" w:rsidP="00F42B75"/>
              </w:tc>
            </w:tr>
            <w:tr w:rsidR="00F42B75" w:rsidRPr="00F42B75" w14:paraId="1A7E873B" w14:textId="77777777">
              <w:trPr>
                <w:trHeight w:val="333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6BB9C45" w14:textId="77777777" w:rsidR="00F42B75" w:rsidRPr="00F42B75" w:rsidRDefault="00F42B75" w:rsidP="00F42B75">
                  <w:r w:rsidRPr="00F42B75">
                    <w:t>7220.20.21.00.11</w:t>
                  </w:r>
                </w:p>
              </w:tc>
              <w:tc>
                <w:tcPr>
                  <w:tcW w:w="27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666E958" w14:textId="77777777" w:rsidR="00F42B75" w:rsidRPr="00F42B75" w:rsidRDefault="00F42B75" w:rsidP="00F42B75">
                  <w:r w:rsidRPr="00F42B75">
                    <w:t>Genişliği 500 mm’yi geçenler (Kalınlığı 5 mm.den fazla olanlar hariç)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512AC7B" w14:textId="77777777" w:rsidR="00F42B75" w:rsidRPr="00F42B75" w:rsidRDefault="00F42B75" w:rsidP="00F42B75"/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86FF0E1" w14:textId="77777777" w:rsidR="00F42B75" w:rsidRPr="00F42B75" w:rsidRDefault="00F42B75" w:rsidP="00F42B75"/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978CDDE" w14:textId="77777777" w:rsidR="00F42B75" w:rsidRPr="00F42B75" w:rsidRDefault="00F42B75" w:rsidP="00F42B75"/>
              </w:tc>
            </w:tr>
            <w:tr w:rsidR="00F42B75" w:rsidRPr="00F42B75" w14:paraId="57107E5E" w14:textId="77777777">
              <w:trPr>
                <w:trHeight w:val="319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316A426" w14:textId="77777777" w:rsidR="00F42B75" w:rsidRPr="00F42B75" w:rsidRDefault="00F42B75" w:rsidP="00F42B75">
                  <w:r w:rsidRPr="00F42B75">
                    <w:t>7220.20.21.00.12</w:t>
                  </w:r>
                </w:p>
              </w:tc>
              <w:tc>
                <w:tcPr>
                  <w:tcW w:w="27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6A404BF" w14:textId="77777777" w:rsidR="00F42B75" w:rsidRPr="00F42B75" w:rsidRDefault="00F42B75" w:rsidP="00F42B75">
                  <w:r w:rsidRPr="00F42B75">
                    <w:t>Genişliği 500 mm’yi geçmeyenler (Kalınlığı 5 mm.den fazla olanlar hariç)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D56DD0C" w14:textId="77777777" w:rsidR="00F42B75" w:rsidRPr="00F42B75" w:rsidRDefault="00F42B75" w:rsidP="00F42B75"/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86ACEAD" w14:textId="77777777" w:rsidR="00F42B75" w:rsidRPr="00F42B75" w:rsidRDefault="00F42B75" w:rsidP="00F42B75"/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487C154" w14:textId="77777777" w:rsidR="00F42B75" w:rsidRPr="00F42B75" w:rsidRDefault="00F42B75" w:rsidP="00F42B75"/>
              </w:tc>
            </w:tr>
            <w:tr w:rsidR="00F42B75" w:rsidRPr="00F42B75" w14:paraId="6D14E363" w14:textId="77777777">
              <w:trPr>
                <w:trHeight w:val="333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ECCC799" w14:textId="77777777" w:rsidR="00F42B75" w:rsidRPr="00F42B75" w:rsidRDefault="00F42B75" w:rsidP="00F42B75">
                  <w:r w:rsidRPr="00F42B75">
                    <w:t>7220.20.29.00.11</w:t>
                  </w:r>
                </w:p>
              </w:tc>
              <w:tc>
                <w:tcPr>
                  <w:tcW w:w="27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111FE32" w14:textId="77777777" w:rsidR="00F42B75" w:rsidRPr="00F42B75" w:rsidRDefault="00F42B75" w:rsidP="00F42B75">
                  <w:r w:rsidRPr="00F42B75">
                    <w:t>Genişliği 500 mm’yi geçenler (Kalınlığı 5 mm.den fazla olanlar hariç)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A516DD3" w14:textId="77777777" w:rsidR="00F42B75" w:rsidRPr="00F42B75" w:rsidRDefault="00F42B75" w:rsidP="00F42B75"/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0EF1132" w14:textId="77777777" w:rsidR="00F42B75" w:rsidRPr="00F42B75" w:rsidRDefault="00F42B75" w:rsidP="00F42B75"/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E736C77" w14:textId="77777777" w:rsidR="00F42B75" w:rsidRPr="00F42B75" w:rsidRDefault="00F42B75" w:rsidP="00F42B75"/>
              </w:tc>
            </w:tr>
            <w:tr w:rsidR="00F42B75" w:rsidRPr="00F42B75" w14:paraId="374E99B0" w14:textId="77777777">
              <w:trPr>
                <w:trHeight w:val="333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5644081" w14:textId="77777777" w:rsidR="00F42B75" w:rsidRPr="00F42B75" w:rsidRDefault="00F42B75" w:rsidP="00F42B75">
                  <w:r w:rsidRPr="00F42B75">
                    <w:t>7220.20.29.00.12</w:t>
                  </w:r>
                </w:p>
              </w:tc>
              <w:tc>
                <w:tcPr>
                  <w:tcW w:w="27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20B724E" w14:textId="77777777" w:rsidR="00F42B75" w:rsidRPr="00F42B75" w:rsidRDefault="00F42B75" w:rsidP="00F42B75">
                  <w:r w:rsidRPr="00F42B75">
                    <w:t>Genişliği 500 mm’yi geçmeyenler (Kalınlığı 5 mm.den fazla olanlar hariç)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C2CBADC" w14:textId="77777777" w:rsidR="00F42B75" w:rsidRPr="00F42B75" w:rsidRDefault="00F42B75" w:rsidP="00F42B75"/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B0936F5" w14:textId="77777777" w:rsidR="00F42B75" w:rsidRPr="00F42B75" w:rsidRDefault="00F42B75" w:rsidP="00F42B75"/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B8E25D8" w14:textId="77777777" w:rsidR="00F42B75" w:rsidRPr="00F42B75" w:rsidRDefault="00F42B75" w:rsidP="00F42B75"/>
              </w:tc>
            </w:tr>
            <w:tr w:rsidR="00F42B75" w:rsidRPr="00F42B75" w14:paraId="2465D513" w14:textId="77777777">
              <w:trPr>
                <w:trHeight w:val="333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D6AB856" w14:textId="77777777" w:rsidR="00F42B75" w:rsidRPr="00F42B75" w:rsidRDefault="00F42B75" w:rsidP="00F42B75">
                  <w:r w:rsidRPr="00F42B75">
                    <w:t>7220.20.41.00.11</w:t>
                  </w:r>
                </w:p>
              </w:tc>
              <w:tc>
                <w:tcPr>
                  <w:tcW w:w="27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22E90A9" w14:textId="77777777" w:rsidR="00F42B75" w:rsidRPr="00F42B75" w:rsidRDefault="00F42B75" w:rsidP="00F42B75">
                  <w:r w:rsidRPr="00F42B75">
                    <w:t>Genişliği 500 mm’yi geçenler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F707FEF" w14:textId="77777777" w:rsidR="00F42B75" w:rsidRPr="00F42B75" w:rsidRDefault="00F42B75" w:rsidP="00F42B75"/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9E8B3D1" w14:textId="77777777" w:rsidR="00F42B75" w:rsidRPr="00F42B75" w:rsidRDefault="00F42B75" w:rsidP="00F42B75"/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F47110C" w14:textId="77777777" w:rsidR="00F42B75" w:rsidRPr="00F42B75" w:rsidRDefault="00F42B75" w:rsidP="00F42B75"/>
              </w:tc>
            </w:tr>
            <w:tr w:rsidR="00F42B75" w:rsidRPr="00F42B75" w14:paraId="4CC2E662" w14:textId="77777777">
              <w:trPr>
                <w:trHeight w:val="319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1ABF9F7" w14:textId="77777777" w:rsidR="00F42B75" w:rsidRPr="00F42B75" w:rsidRDefault="00F42B75" w:rsidP="00F42B75">
                  <w:r w:rsidRPr="00F42B75">
                    <w:t>7220.20.41.00.12</w:t>
                  </w:r>
                </w:p>
              </w:tc>
              <w:tc>
                <w:tcPr>
                  <w:tcW w:w="27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DA15E2E" w14:textId="77777777" w:rsidR="00F42B75" w:rsidRPr="00F42B75" w:rsidRDefault="00F42B75" w:rsidP="00F42B75">
                  <w:r w:rsidRPr="00F42B75">
                    <w:t>Genişliği 500 mm’yi geçmeyenler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2A708D0" w14:textId="77777777" w:rsidR="00F42B75" w:rsidRPr="00F42B75" w:rsidRDefault="00F42B75" w:rsidP="00F42B75"/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D0A0860" w14:textId="77777777" w:rsidR="00F42B75" w:rsidRPr="00F42B75" w:rsidRDefault="00F42B75" w:rsidP="00F42B75"/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4F02B88" w14:textId="77777777" w:rsidR="00F42B75" w:rsidRPr="00F42B75" w:rsidRDefault="00F42B75" w:rsidP="00F42B75"/>
              </w:tc>
            </w:tr>
            <w:tr w:rsidR="00F42B75" w:rsidRPr="00F42B75" w14:paraId="795C315C" w14:textId="77777777">
              <w:trPr>
                <w:trHeight w:val="333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C0D1F9B" w14:textId="77777777" w:rsidR="00F42B75" w:rsidRPr="00F42B75" w:rsidRDefault="00F42B75" w:rsidP="00F42B75">
                  <w:r w:rsidRPr="00F42B75">
                    <w:t>7220.20.49.00.11</w:t>
                  </w:r>
                </w:p>
              </w:tc>
              <w:tc>
                <w:tcPr>
                  <w:tcW w:w="27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E826DA0" w14:textId="77777777" w:rsidR="00F42B75" w:rsidRPr="00F42B75" w:rsidRDefault="00F42B75" w:rsidP="00F42B75">
                  <w:r w:rsidRPr="00F42B75">
                    <w:t>Genişliği 500 mm’yi geçenler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CB477C0" w14:textId="77777777" w:rsidR="00F42B75" w:rsidRPr="00F42B75" w:rsidRDefault="00F42B75" w:rsidP="00F42B75"/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262FEC8" w14:textId="77777777" w:rsidR="00F42B75" w:rsidRPr="00F42B75" w:rsidRDefault="00F42B75" w:rsidP="00F42B75"/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AD50637" w14:textId="77777777" w:rsidR="00F42B75" w:rsidRPr="00F42B75" w:rsidRDefault="00F42B75" w:rsidP="00F42B75"/>
              </w:tc>
            </w:tr>
            <w:tr w:rsidR="00F42B75" w:rsidRPr="00F42B75" w14:paraId="622A66F4" w14:textId="77777777">
              <w:trPr>
                <w:trHeight w:val="333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0DE9E44" w14:textId="77777777" w:rsidR="00F42B75" w:rsidRPr="00F42B75" w:rsidRDefault="00F42B75" w:rsidP="00F42B75">
                  <w:r w:rsidRPr="00F42B75">
                    <w:t>7220.20.49.00.12</w:t>
                  </w:r>
                </w:p>
              </w:tc>
              <w:tc>
                <w:tcPr>
                  <w:tcW w:w="27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76A7CAE" w14:textId="77777777" w:rsidR="00F42B75" w:rsidRPr="00F42B75" w:rsidRDefault="00F42B75" w:rsidP="00F42B75">
                  <w:r w:rsidRPr="00F42B75">
                    <w:t>Genişliği 500 mm’yi geçmeyenler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B3E0138" w14:textId="77777777" w:rsidR="00F42B75" w:rsidRPr="00F42B75" w:rsidRDefault="00F42B75" w:rsidP="00F42B75"/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4C18B4D" w14:textId="77777777" w:rsidR="00F42B75" w:rsidRPr="00F42B75" w:rsidRDefault="00F42B75" w:rsidP="00F42B75"/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009C72B" w14:textId="77777777" w:rsidR="00F42B75" w:rsidRPr="00F42B75" w:rsidRDefault="00F42B75" w:rsidP="00F42B75"/>
              </w:tc>
            </w:tr>
            <w:tr w:rsidR="00F42B75" w:rsidRPr="00F42B75" w14:paraId="3E25B7D8" w14:textId="77777777">
              <w:trPr>
                <w:trHeight w:val="333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FBC9089" w14:textId="77777777" w:rsidR="00F42B75" w:rsidRPr="00F42B75" w:rsidRDefault="00F42B75" w:rsidP="00F42B75">
                  <w:r w:rsidRPr="00F42B75">
                    <w:t>7220.20.81.00.11</w:t>
                  </w:r>
                </w:p>
              </w:tc>
              <w:tc>
                <w:tcPr>
                  <w:tcW w:w="27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0018ED7" w14:textId="77777777" w:rsidR="00F42B75" w:rsidRPr="00F42B75" w:rsidRDefault="00F42B75" w:rsidP="00F42B75">
                  <w:r w:rsidRPr="00F42B75">
                    <w:t>Genişliği 500 mm’yi geçenler (Kalınlığı 0,3 mm.den az olanlar hariç)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6D1BB59" w14:textId="77777777" w:rsidR="00F42B75" w:rsidRPr="00F42B75" w:rsidRDefault="00F42B75" w:rsidP="00F42B75"/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70D3F18" w14:textId="77777777" w:rsidR="00F42B75" w:rsidRPr="00F42B75" w:rsidRDefault="00F42B75" w:rsidP="00F42B75"/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23A3590" w14:textId="77777777" w:rsidR="00F42B75" w:rsidRPr="00F42B75" w:rsidRDefault="00F42B75" w:rsidP="00F42B75"/>
              </w:tc>
            </w:tr>
            <w:tr w:rsidR="00F42B75" w:rsidRPr="00F42B75" w14:paraId="7CE127E0" w14:textId="77777777">
              <w:trPr>
                <w:trHeight w:val="319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80AADEA" w14:textId="77777777" w:rsidR="00F42B75" w:rsidRPr="00F42B75" w:rsidRDefault="00F42B75" w:rsidP="00F42B75">
                  <w:r w:rsidRPr="00F42B75">
                    <w:lastRenderedPageBreak/>
                    <w:t>7220.20.81.00.12</w:t>
                  </w:r>
                </w:p>
              </w:tc>
              <w:tc>
                <w:tcPr>
                  <w:tcW w:w="27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CBEB8AE" w14:textId="77777777" w:rsidR="00F42B75" w:rsidRPr="00F42B75" w:rsidRDefault="00F42B75" w:rsidP="00F42B75">
                  <w:r w:rsidRPr="00F42B75">
                    <w:t>Genişliği 500 mm’yi geçmeyenler (Kalınlığı 0,3 mm.den az olanlar hariç)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BBFE0C7" w14:textId="77777777" w:rsidR="00F42B75" w:rsidRPr="00F42B75" w:rsidRDefault="00F42B75" w:rsidP="00F42B75"/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B1EE58C" w14:textId="77777777" w:rsidR="00F42B75" w:rsidRPr="00F42B75" w:rsidRDefault="00F42B75" w:rsidP="00F42B75"/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B58E8A0" w14:textId="77777777" w:rsidR="00F42B75" w:rsidRPr="00F42B75" w:rsidRDefault="00F42B75" w:rsidP="00F42B75"/>
              </w:tc>
            </w:tr>
            <w:tr w:rsidR="00F42B75" w:rsidRPr="00F42B75" w14:paraId="185EA34C" w14:textId="77777777">
              <w:trPr>
                <w:trHeight w:val="333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4C3AFD6" w14:textId="77777777" w:rsidR="00F42B75" w:rsidRPr="00F42B75" w:rsidRDefault="00F42B75" w:rsidP="00F42B75">
                  <w:r w:rsidRPr="00F42B75">
                    <w:t>7220.20.89.00.11</w:t>
                  </w:r>
                </w:p>
              </w:tc>
              <w:tc>
                <w:tcPr>
                  <w:tcW w:w="27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23DA17F" w14:textId="77777777" w:rsidR="00F42B75" w:rsidRPr="00F42B75" w:rsidRDefault="00F42B75" w:rsidP="00F42B75">
                  <w:r w:rsidRPr="00F42B75">
                    <w:t>Genişliği 500 mm’yi geçenler (Kalınlığı 0,3 mm.den az olanlar hariç)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1696F89" w14:textId="77777777" w:rsidR="00F42B75" w:rsidRPr="00F42B75" w:rsidRDefault="00F42B75" w:rsidP="00F42B75"/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4E8B1E9" w14:textId="77777777" w:rsidR="00F42B75" w:rsidRPr="00F42B75" w:rsidRDefault="00F42B75" w:rsidP="00F42B75"/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DFE1AFF" w14:textId="77777777" w:rsidR="00F42B75" w:rsidRPr="00F42B75" w:rsidRDefault="00F42B75" w:rsidP="00F42B75"/>
              </w:tc>
            </w:tr>
            <w:tr w:rsidR="00F42B75" w:rsidRPr="00F42B75" w14:paraId="74CDC905" w14:textId="77777777">
              <w:trPr>
                <w:trHeight w:val="333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1AB5B6D" w14:textId="77777777" w:rsidR="00F42B75" w:rsidRPr="00F42B75" w:rsidRDefault="00F42B75" w:rsidP="00F42B75">
                  <w:r w:rsidRPr="00F42B75">
                    <w:t>7220.20.89.00.12</w:t>
                  </w:r>
                </w:p>
              </w:tc>
              <w:tc>
                <w:tcPr>
                  <w:tcW w:w="27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5DF1CA5" w14:textId="77777777" w:rsidR="00F42B75" w:rsidRPr="00F42B75" w:rsidRDefault="00F42B75" w:rsidP="00F42B75">
                  <w:r w:rsidRPr="00F42B75">
                    <w:t>Genişliği 500 mm’yi geçmeyenler (Kalınlığı 0,3 mm.den az olanlar hariç)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B5ABAAF" w14:textId="77777777" w:rsidR="00F42B75" w:rsidRPr="00F42B75" w:rsidRDefault="00F42B75" w:rsidP="00F42B75"/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2B8CD20" w14:textId="77777777" w:rsidR="00F42B75" w:rsidRPr="00F42B75" w:rsidRDefault="00F42B75" w:rsidP="00F42B75"/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6A220B6" w14:textId="77777777" w:rsidR="00F42B75" w:rsidRPr="00F42B75" w:rsidRDefault="00F42B75" w:rsidP="00F42B75"/>
              </w:tc>
            </w:tr>
          </w:tbl>
          <w:p w14:paraId="15A5BC08" w14:textId="77777777" w:rsidR="00F42B75" w:rsidRPr="00F42B75" w:rsidRDefault="00F42B75" w:rsidP="00F42B75"/>
          <w:p w14:paraId="122B3216" w14:textId="77777777" w:rsidR="00F42B75" w:rsidRPr="00F42B75" w:rsidRDefault="00F42B75" w:rsidP="00F42B75">
            <w:r w:rsidRPr="00F42B75">
              <w:t>Uygulama</w:t>
            </w:r>
          </w:p>
          <w:p w14:paraId="1E2D2BCB" w14:textId="77777777" w:rsidR="00F42B75" w:rsidRPr="00F42B75" w:rsidRDefault="00F42B75" w:rsidP="00F42B75">
            <w:r w:rsidRPr="00F42B75">
              <w:rPr>
                <w:b/>
                <w:bCs/>
              </w:rPr>
              <w:t>MADDE 5</w:t>
            </w:r>
            <w:r w:rsidRPr="00F42B75">
              <w:t xml:space="preserve">- (1) Gümrük idareleri, 4 üncü maddede GTİP’i, eşya tanımı ve menşe ülkesi belirtilen eşyanın, diğer mevzuat hükümleri saklı kalmak kaydıyla, serbest dolaşıma giriş rejimi kapsamındaki ithalatında </w:t>
            </w:r>
          </w:p>
          <w:p w14:paraId="45F5CE42" w14:textId="77777777" w:rsidR="00F42B75" w:rsidRPr="00F42B75" w:rsidRDefault="00F42B75" w:rsidP="00F42B75">
            <w:r w:rsidRPr="00F42B75">
              <w:t>karşısında gösterilen oranlarda dampinge karşı kesin önlemleri tahsil eder.</w:t>
            </w:r>
          </w:p>
          <w:p w14:paraId="01F686B5" w14:textId="77777777" w:rsidR="00F42B75" w:rsidRPr="00F42B75" w:rsidRDefault="00F42B75" w:rsidP="00F42B75">
            <w:r w:rsidRPr="00F42B75">
              <w:t>(2) Bilgilendirme Raporunda soruşturma konusu ürün ve benzer ürünler ile ilgili açıklamalar genel içerikli olup uygulamaya esas olan yürürlükteki TGTC’de yer alan GTİP ve 4 üncü maddede bulunan tabloda</w:t>
            </w:r>
          </w:p>
          <w:p w14:paraId="699A813A" w14:textId="77777777" w:rsidR="00F42B75" w:rsidRPr="00F42B75" w:rsidRDefault="00F42B75" w:rsidP="00F42B75">
            <w:r w:rsidRPr="00F42B75">
              <w:t>yer alan eşya tanımıdır.</w:t>
            </w:r>
          </w:p>
          <w:p w14:paraId="675C861B" w14:textId="77777777" w:rsidR="00F42B75" w:rsidRPr="00F42B75" w:rsidRDefault="00F42B75" w:rsidP="00F42B75">
            <w:r w:rsidRPr="00F42B75">
              <w:t>(3) Önleme tabi ürünün yürürlükteki TGTC’de yer alan tarife pozisyonunda ve/veya tanımında yapılacak değişiklikler bu Tebliğ hükümlerinin uygulanmasına engel teşkil etmez.</w:t>
            </w:r>
          </w:p>
          <w:p w14:paraId="6391AA33" w14:textId="77777777" w:rsidR="00F42B75" w:rsidRPr="00F42B75" w:rsidRDefault="00F42B75" w:rsidP="00F42B75">
            <w:r w:rsidRPr="00F42B75">
              <w:t>(4) Yönetmeliğin 35 inci maddesinin birinci fıkrası uyarınca bu Tebliğ kapsamındaki önlemler, yürürlük tarihinden itibaren 5 yıl sonra yürürlükten kalkar.</w:t>
            </w:r>
          </w:p>
          <w:p w14:paraId="663B520C" w14:textId="77777777" w:rsidR="00F42B75" w:rsidRPr="00F42B75" w:rsidRDefault="00F42B75" w:rsidP="00F42B75">
            <w:r w:rsidRPr="00F42B75">
              <w:t>(5) Yönetmeliğin 35 inci maddesi uyarınca bu Tebliğ kapsamındaki önlemlerin sona erme tarihinden önce bir nihai gözden geçirme soruşturması başlatıldığı takdirde önlemler, soruşturma sonuçlanıncaya</w:t>
            </w:r>
          </w:p>
          <w:p w14:paraId="0CC7894E" w14:textId="77777777" w:rsidR="00F42B75" w:rsidRPr="00F42B75" w:rsidRDefault="00F42B75" w:rsidP="00F42B75">
            <w:r w:rsidRPr="00F42B75">
              <w:t>kadar yürürlükte kalmaya devam eder.</w:t>
            </w:r>
          </w:p>
          <w:p w14:paraId="5DEB1AE0" w14:textId="77777777" w:rsidR="00F42B75" w:rsidRPr="00F42B75" w:rsidRDefault="00F42B75" w:rsidP="00F42B75">
            <w:r w:rsidRPr="00F42B75">
              <w:t>Yürürlük</w:t>
            </w:r>
          </w:p>
          <w:p w14:paraId="1F72DD4B" w14:textId="77777777" w:rsidR="00F42B75" w:rsidRPr="00F42B75" w:rsidRDefault="00F42B75" w:rsidP="00F42B75">
            <w:r w:rsidRPr="00F42B75">
              <w:rPr>
                <w:b/>
                <w:bCs/>
              </w:rPr>
              <w:t>MADDE 6</w:t>
            </w:r>
            <w:r w:rsidRPr="00F42B75">
              <w:t>- (1) Bu Tebliğ yayımı tarihinde yürürlüğe girer.</w:t>
            </w:r>
          </w:p>
          <w:p w14:paraId="14A03887" w14:textId="77777777" w:rsidR="00F42B75" w:rsidRPr="00F42B75" w:rsidRDefault="00F42B75" w:rsidP="00F42B75">
            <w:r w:rsidRPr="00F42B75">
              <w:t>Yürütme</w:t>
            </w:r>
          </w:p>
          <w:p w14:paraId="61A541F2" w14:textId="77777777" w:rsidR="00F42B75" w:rsidRPr="00F42B75" w:rsidRDefault="00F42B75" w:rsidP="00F42B75">
            <w:r w:rsidRPr="00F42B75">
              <w:rPr>
                <w:b/>
                <w:bCs/>
              </w:rPr>
              <w:t>MADDE 7-</w:t>
            </w:r>
            <w:r w:rsidRPr="00F42B75">
              <w:t> (1) Bu Tebliğ hükümlerini Ticaret Bakanı yürütür.</w:t>
            </w:r>
          </w:p>
          <w:p w14:paraId="1BDFD5E1" w14:textId="77777777" w:rsidR="00F42B75" w:rsidRPr="00F42B75" w:rsidRDefault="00F42B75" w:rsidP="00F42B75"/>
          <w:p w14:paraId="35E52149" w14:textId="54710B8A" w:rsidR="00911032" w:rsidRPr="00911032" w:rsidRDefault="00911032" w:rsidP="00911032"/>
        </w:tc>
      </w:tr>
      <w:tr w:rsidR="00911032" w:rsidRPr="00911032" w14:paraId="4EBEB802" w14:textId="77777777" w:rsidTr="00911032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3BDA2" w14:textId="77777777" w:rsidR="00911032" w:rsidRPr="00911032" w:rsidRDefault="00911032" w:rsidP="00911032"/>
        </w:tc>
      </w:tr>
      <w:tr w:rsidR="00911032" w:rsidRPr="00911032" w14:paraId="4BADF7A6" w14:textId="77777777" w:rsidTr="00911032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5FB7F" w14:textId="77777777" w:rsidR="00911032" w:rsidRPr="00911032" w:rsidRDefault="00911032" w:rsidP="00911032">
            <w:pPr>
              <w:jc w:val="center"/>
              <w:rPr>
                <w:b/>
                <w:bCs/>
              </w:rPr>
            </w:pPr>
            <w:r w:rsidRPr="00911032">
              <w:rPr>
                <w:b/>
                <w:bCs/>
              </w:rPr>
              <w:t>KAYNAK</w:t>
            </w:r>
          </w:p>
        </w:tc>
      </w:tr>
      <w:tr w:rsidR="00911032" w:rsidRPr="00911032" w14:paraId="3796A41F" w14:textId="77777777" w:rsidTr="00911032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28434" w14:textId="77777777" w:rsidR="00911032" w:rsidRPr="00911032" w:rsidRDefault="00911032" w:rsidP="00911032"/>
        </w:tc>
      </w:tr>
      <w:tr w:rsidR="00911032" w:rsidRPr="00911032" w14:paraId="3E2B45F3" w14:textId="77777777" w:rsidTr="00911032">
        <w:trPr>
          <w:trHeight w:val="68"/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2FC06" w14:textId="77777777" w:rsidR="00911032" w:rsidRPr="00911032" w:rsidRDefault="00911032" w:rsidP="00911032"/>
        </w:tc>
      </w:tr>
    </w:tbl>
    <w:p w14:paraId="1D2757F7" w14:textId="77777777" w:rsidR="00911032" w:rsidRPr="00911032" w:rsidRDefault="00911032" w:rsidP="00911032"/>
    <w:p w14:paraId="302FAA15" w14:textId="77777777" w:rsidR="00911032" w:rsidRDefault="00911032"/>
    <w:sectPr w:rsidR="00911032" w:rsidSect="009110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032"/>
    <w:rsid w:val="00327AE4"/>
    <w:rsid w:val="0037190C"/>
    <w:rsid w:val="00530637"/>
    <w:rsid w:val="00911032"/>
    <w:rsid w:val="00A65251"/>
    <w:rsid w:val="00AD080F"/>
    <w:rsid w:val="00B8742B"/>
    <w:rsid w:val="00EA6DD2"/>
    <w:rsid w:val="00F4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A4D75"/>
  <w15:chartTrackingRefBased/>
  <w15:docId w15:val="{0CFC75B5-6767-4BEE-A3DC-8E5B2A7B7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11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11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110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11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110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11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11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11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11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110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110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110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11032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11032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1103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1103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1103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1103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11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11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11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11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11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1103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1103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11032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110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11032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11032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911032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11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cid:image001.jpg@01DAC610.785936E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82315-6B9A-472F-9EC1-6A1397340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634</Words>
  <Characters>3617</Characters>
  <Application>Microsoft Office Word</Application>
  <DocSecurity>0</DocSecurity>
  <Lines>30</Lines>
  <Paragraphs>8</Paragraphs>
  <ScaleCrop>false</ScaleCrop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Çakmak</dc:creator>
  <cp:keywords/>
  <dc:description/>
  <cp:lastModifiedBy>Fazilet PATİR</cp:lastModifiedBy>
  <cp:revision>6</cp:revision>
  <dcterms:created xsi:type="dcterms:W3CDTF">2025-04-03T06:35:00Z</dcterms:created>
  <dcterms:modified xsi:type="dcterms:W3CDTF">2025-12-29T07:55:00Z</dcterms:modified>
</cp:coreProperties>
</file>